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2FBF3" w14:textId="77777777" w:rsidR="00DE3ED7" w:rsidRDefault="00C21CE7" w:rsidP="00DE3ED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C21CE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FERNANDA FORTES DE LENA</w:t>
      </w:r>
    </w:p>
    <w:p w14:paraId="3BA626B4" w14:textId="3259EDC2" w:rsidR="00DE3ED7" w:rsidRDefault="00C21CE7" w:rsidP="00DE3ED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="00DE3ED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Centre d’Estudis Demogràfics (CED)</w:t>
      </w:r>
    </w:p>
    <w:p w14:paraId="466D4A86" w14:textId="77777777" w:rsidR="00DE3ED7" w:rsidRDefault="00DE3ED7" w:rsidP="00DE3ED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Carrer de Ca n’Altayó, Edifici E2</w:t>
      </w:r>
    </w:p>
    <w:p w14:paraId="5BC47203" w14:textId="779CEBB7" w:rsidR="00C21CE7" w:rsidRDefault="00DE3ED7" w:rsidP="00DE3ED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Barcelona, Spain</w:t>
      </w:r>
      <w:r w:rsidR="00C21CE7"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="00C21CE7"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 xml:space="preserve">Email: </w:t>
      </w:r>
      <w:r w:rsid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ffortes@ced.uab.es</w:t>
      </w:r>
      <w:r w:rsidR="00C21CE7"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| LinkedIn:</w:t>
      </w:r>
      <w:r w:rsidR="00C21CE7" w:rsidRPr="0049465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00C21CE7" w:rsidRPr="00494650">
        <w:rPr>
          <w:rFonts w:ascii="Times New Roman" w:hAnsi="Times New Roman" w:cs="Times New Roman"/>
          <w:sz w:val="21"/>
          <w:szCs w:val="21"/>
          <w:shd w:val="clear" w:color="auto" w:fill="FFFFFF"/>
        </w:rPr>
        <w:t>fernandaflena</w:t>
      </w:r>
      <w:r w:rsidR="00C21CE7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C21CE7"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| </w:t>
      </w:r>
    </w:p>
    <w:p w14:paraId="78A7DA87" w14:textId="5A775844" w:rsidR="00DE3ED7" w:rsidRPr="00C21CE7" w:rsidRDefault="00DE3ED7" w:rsidP="00DE3ED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ORCID: </w:t>
      </w:r>
      <w:hyperlink r:id="rId5" w:history="1">
        <w:r w:rsidRPr="00C21CE7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https://orcid.org/0000-0001-6325-6685</w:t>
        </w:r>
      </w:hyperlink>
    </w:p>
    <w:p w14:paraId="1A56D068" w14:textId="77777777" w:rsidR="00C21CE7" w:rsidRPr="00C21CE7" w:rsidRDefault="008C1733" w:rsidP="00C21CE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711DAE3F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p w14:paraId="0F85EE2A" w14:textId="77777777" w:rsidR="00C21CE7" w:rsidRPr="00C21CE7" w:rsidRDefault="00C21CE7" w:rsidP="00C21C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21CE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PROFESSIONAL SUMMARY</w:t>
      </w:r>
    </w:p>
    <w:p w14:paraId="200E8692" w14:textId="4B8F225A" w:rsidR="00C21CE7" w:rsidRPr="00C21CE7" w:rsidRDefault="00C21CE7" w:rsidP="00C21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Demographer and </w:t>
      </w:r>
      <w:r w:rsidR="00A94EBE" w:rsidRPr="00A94EBE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economist</w:t>
      </w:r>
      <w:r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with expertise in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LGBTQ</w:t>
      </w:r>
      <w:r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00A94EBE" w:rsidRPr="00A94EBE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population</w:t>
      </w:r>
      <w:r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</w:t>
      </w:r>
      <w:r w:rsidR="00A94EBE" w:rsidRPr="00A94EBE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 </w:t>
      </w:r>
      <w:r w:rsidR="00A94EBE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survey measurements,</w:t>
      </w:r>
      <w:r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internal migration, and social stratification. Extensive experience in policy-relevant research, consulting, and academic contributions. Strong analytical skills in quantitative and qualitative research methods, with a proven track record of publications and international collaborations.</w:t>
      </w:r>
    </w:p>
    <w:p w14:paraId="684D4330" w14:textId="77777777" w:rsidR="00C21CE7" w:rsidRPr="00C21CE7" w:rsidRDefault="008C1733" w:rsidP="00C21CE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1AB2AC30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77177275" w14:textId="77777777" w:rsidR="00C21CE7" w:rsidRPr="00C21CE7" w:rsidRDefault="00C21CE7" w:rsidP="00C21C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21CE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CURRENT POSITION</w:t>
      </w:r>
    </w:p>
    <w:p w14:paraId="598EF387" w14:textId="77777777" w:rsidR="00C21CE7" w:rsidRPr="00C21CE7" w:rsidRDefault="00C21CE7" w:rsidP="00C21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21CE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Postdoctoral Researcher, Juan de La Cierva Fellow</w:t>
      </w:r>
      <w:r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Centre for Demographic Studies (CED), Barcelona, Spain</w:t>
      </w:r>
      <w:r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C21CE7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2021 – Present</w:t>
      </w:r>
    </w:p>
    <w:p w14:paraId="33B88887" w14:textId="77777777" w:rsidR="00C21CE7" w:rsidRPr="00C21CE7" w:rsidRDefault="008C1733" w:rsidP="00C21CE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5384664F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495A728B" w14:textId="77777777" w:rsidR="00C21CE7" w:rsidRPr="00C21CE7" w:rsidRDefault="00C21CE7" w:rsidP="00C21C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21CE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CONSULTING &amp; POLICY EXPERIENCE</w:t>
      </w:r>
    </w:p>
    <w:p w14:paraId="43DF6E69" w14:textId="6DA9DEED" w:rsidR="00DE3ED7" w:rsidRDefault="00DE3ED7" w:rsidP="001C6DD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DE3ED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2025 – 2025: </w:t>
      </w:r>
      <w:r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Consultant, World Bank </w:t>
      </w:r>
    </w:p>
    <w:p w14:paraId="33601EB6" w14:textId="18F43C99" w:rsidR="001C6DD1" w:rsidRPr="001C6DD1" w:rsidRDefault="00DE3ED7" w:rsidP="001C6DD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C6DD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Lead economist </w:t>
      </w:r>
      <w:r w:rsidR="001C6DD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on the project Estimating the Economic Cost of LGBTQ Exclusion on Sexual Orientation, Gender Identity and Sexual Characteristics (SOGIESC) in Brazil</w:t>
      </w:r>
    </w:p>
    <w:p w14:paraId="60BC5F68" w14:textId="604C7D67" w:rsidR="00C21CE7" w:rsidRPr="00C21CE7" w:rsidRDefault="00DE3ED7" w:rsidP="00DE3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522F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2024</w:t>
      </w:r>
      <w:r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– 2024 : </w:t>
      </w:r>
      <w:r w:rsidR="00C21CE7" w:rsidRPr="00C21CE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Consultant, Demographic Health Survey (DHS)</w:t>
      </w:r>
      <w:r w:rsidR="00C21CE7"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ab/>
      </w:r>
      <w:r w:rsidR="00C21CE7"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Provided demographic analysis and methodological insights to improve survey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ab/>
      </w:r>
      <w:r w:rsidR="00C21CE7"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implementation.</w:t>
      </w:r>
    </w:p>
    <w:p w14:paraId="35A50009" w14:textId="3F94B8B5" w:rsidR="00C21CE7" w:rsidRPr="00A94EBE" w:rsidRDefault="00A94EBE" w:rsidP="00A94EB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</w:pPr>
      <w:r w:rsidRPr="00A94EBE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2022 – 2023: </w:t>
      </w:r>
      <w:r w:rsidR="00C21CE7" w:rsidRPr="00C21CE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Consultant, Brazilian Institute of Geography and Statistics (IBGE) – Gender Working Group</w:t>
      </w:r>
    </w:p>
    <w:p w14:paraId="3E1330EF" w14:textId="13456699" w:rsidR="00A94EBE" w:rsidRDefault="00C21CE7" w:rsidP="00735C0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s-ES_tradnl" w:eastAsia="en-GB"/>
          <w14:ligatures w14:val="none"/>
        </w:rPr>
      </w:pPr>
      <w:r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Contributed to the development of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SOGI questions in their</w:t>
      </w:r>
      <w:r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demographic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surveys</w:t>
      </w:r>
    </w:p>
    <w:p w14:paraId="3A441204" w14:textId="77777777" w:rsidR="00735C0C" w:rsidRPr="00735C0C" w:rsidRDefault="00735C0C" w:rsidP="00735C0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s-ES_tradnl" w:eastAsia="en-GB"/>
          <w14:ligatures w14:val="none"/>
        </w:rPr>
      </w:pPr>
    </w:p>
    <w:p w14:paraId="7B5B44FF" w14:textId="256F4BF0" w:rsidR="00C21CE7" w:rsidRPr="00C21CE7" w:rsidRDefault="00A94EBE" w:rsidP="00A94EBE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94EB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2017 – 2024</w:t>
      </w:r>
      <w:r w:rsidRPr="00A94EBE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:</w:t>
      </w:r>
      <w:r w:rsidRPr="00A94EBE"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  <w:t xml:space="preserve"> </w:t>
      </w:r>
      <w:r w:rsidR="00C21CE7" w:rsidRPr="00C21CE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Research</w:t>
      </w:r>
      <w:r w:rsidR="00DE3ED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Coordinator</w:t>
      </w:r>
      <w:r w:rsidR="00C21CE7" w:rsidRPr="00C21CE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, NGO #VoteLGBT, São Paulo, Brazil</w:t>
      </w:r>
      <w:r w:rsidR="00C21CE7"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Le</w:t>
      </w:r>
      <w:r w:rsidR="001C6DD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</w:t>
      </w:r>
      <w:r w:rsidR="00C21CE7"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 research</w:t>
      </w:r>
      <w:r w:rsidR="001E4E5A" w:rsidRPr="001E4E5A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er </w:t>
      </w:r>
      <w:r w:rsidR="001E4E5A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in collecting data in Pride parades in Brazil.</w:t>
      </w:r>
      <w:r w:rsidR="00C21CE7"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001E4E5A" w:rsidRPr="001E4E5A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Writing reports on </w:t>
      </w:r>
      <w:r w:rsidR="00C21CE7"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LGBTQ+ demographics and social inequalities in Brazil.</w:t>
      </w:r>
    </w:p>
    <w:p w14:paraId="7772F2A1" w14:textId="77777777" w:rsidR="00C21CE7" w:rsidRPr="00C21CE7" w:rsidRDefault="008C1733" w:rsidP="00C21CE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1955B95F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0FD2FE68" w14:textId="77777777" w:rsidR="00C21CE7" w:rsidRPr="00C21CE7" w:rsidRDefault="00C21CE7" w:rsidP="00C21C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21CE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lastRenderedPageBreak/>
        <w:t>EDUCATION</w:t>
      </w:r>
    </w:p>
    <w:p w14:paraId="2C768F42" w14:textId="375AA0CA" w:rsidR="00C21CE7" w:rsidRPr="00C21CE7" w:rsidRDefault="009522F0" w:rsidP="00C21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522F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2016 – 2022</w:t>
      </w:r>
      <w:r w:rsidRPr="009522F0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: </w:t>
      </w:r>
      <w:r w:rsidR="00C21CE7" w:rsidRPr="00C21CE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PhD in Demography</w:t>
      </w:r>
      <w:r w:rsidR="00C21CE7"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University of Campinas, Brazil</w:t>
      </w:r>
      <w:r w:rsidR="00C21CE7"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="00C21CE7"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Dissertation: "Internal Migration Trajectories of Sexual Minorities in Brazil"</w:t>
      </w:r>
      <w:r w:rsidR="00C21CE7"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Advisor: Prof. Glaucia S. Marcondes</w:t>
      </w:r>
    </w:p>
    <w:p w14:paraId="5B62A8A6" w14:textId="107AE812" w:rsidR="00C21CE7" w:rsidRPr="009522F0" w:rsidRDefault="009522F0" w:rsidP="00C21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9522F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2018 – 2019</w:t>
      </w:r>
      <w:r w:rsidRPr="009522F0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 </w:t>
      </w:r>
      <w:r w:rsidR="00C21CE7" w:rsidRPr="00C21CE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Doctoral Visiting Researcher</w:t>
      </w:r>
      <w:r w:rsidR="00C21CE7"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Department of Human Geography, Stockholm University, Sweden</w:t>
      </w:r>
    </w:p>
    <w:p w14:paraId="72ECC1B1" w14:textId="1AE9E282" w:rsidR="00C21CE7" w:rsidRPr="009522F0" w:rsidRDefault="009522F0" w:rsidP="00C21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ES_tradnl" w:eastAsia="en-GB"/>
          <w14:ligatures w14:val="none"/>
        </w:rPr>
      </w:pPr>
      <w:r w:rsidRPr="009522F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2014 – 2016</w:t>
      </w:r>
      <w:r w:rsidRPr="009522F0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: </w:t>
      </w:r>
      <w:r w:rsidR="00C21CE7" w:rsidRPr="00C21CE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MSc in Demography</w:t>
      </w:r>
      <w:r w:rsidR="00C21CE7"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University of Campinas, Brazil</w:t>
      </w:r>
    </w:p>
    <w:p w14:paraId="7FCF97E3" w14:textId="5CFF17A6" w:rsidR="00C21CE7" w:rsidRPr="009522F0" w:rsidRDefault="009522F0" w:rsidP="00C21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s-ES_tradnl" w:eastAsia="en-GB"/>
          <w14:ligatures w14:val="none"/>
        </w:rPr>
      </w:pPr>
      <w:r w:rsidRPr="009522F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2007 – 2012</w:t>
      </w:r>
      <w:r w:rsidRPr="009522F0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: </w:t>
      </w:r>
      <w:r w:rsidR="00C21CE7" w:rsidRPr="00C21CE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BSc in Economics</w:t>
      </w:r>
      <w:r w:rsidR="00C21CE7"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Federal University of Minas Gerais, Brazil</w:t>
      </w:r>
    </w:p>
    <w:p w14:paraId="28D5F5D1" w14:textId="691F2EF6" w:rsidR="00C21CE7" w:rsidRPr="00C21CE7" w:rsidRDefault="008C1733" w:rsidP="00C21CE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29CE7EC5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33440E0C" w14:textId="3E32358F" w:rsidR="00C21CE7" w:rsidRPr="00C21CE7" w:rsidRDefault="00C21CE7" w:rsidP="00C21C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21CE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PUBLICATIONS </w:t>
      </w:r>
    </w:p>
    <w:p w14:paraId="6E5858D3" w14:textId="73FA02A6" w:rsidR="007E2E8A" w:rsidRPr="00384217" w:rsidRDefault="00AF0F4D" w:rsidP="007E2E8A">
      <w:pPr>
        <w:pStyle w:val="Bibliography"/>
        <w:spacing w:line="360" w:lineRule="auto"/>
        <w:rPr>
          <w:rFonts w:ascii="Times New Roman" w:hAnsi="Times New Roman" w:cs="Times New Roman"/>
          <w:lang w:val="es-ES_tradnl"/>
        </w:rPr>
      </w:pPr>
      <w:r w:rsidRPr="00640179">
        <w:rPr>
          <w:rFonts w:ascii="Times New Roman" w:hAnsi="Times New Roman" w:cs="Times New Roman"/>
          <w:lang w:val="es-ES"/>
        </w:rPr>
        <w:t xml:space="preserve">Fortes de Lena, F., &amp; </w:t>
      </w:r>
      <w:proofErr w:type="spellStart"/>
      <w:r w:rsidRPr="00640179">
        <w:rPr>
          <w:rFonts w:ascii="Times New Roman" w:hAnsi="Times New Roman" w:cs="Times New Roman"/>
          <w:lang w:val="es-ES"/>
        </w:rPr>
        <w:t>Boertien</w:t>
      </w:r>
      <w:proofErr w:type="spellEnd"/>
      <w:r w:rsidRPr="00640179">
        <w:rPr>
          <w:rFonts w:ascii="Times New Roman" w:hAnsi="Times New Roman" w:cs="Times New Roman"/>
          <w:lang w:val="es-ES"/>
        </w:rPr>
        <w:t xml:space="preserve">, D. (2025). </w:t>
      </w:r>
      <w:r w:rsidRPr="00640179">
        <w:rPr>
          <w:rFonts w:ascii="Times New Roman" w:hAnsi="Times New Roman" w:cs="Times New Roman"/>
        </w:rPr>
        <w:t xml:space="preserve">A Marriage Premium for Whom? Sexual Identity, Relationship Status and Earnings. </w:t>
      </w:r>
      <w:r w:rsidRPr="00640179">
        <w:rPr>
          <w:rFonts w:ascii="Times New Roman" w:hAnsi="Times New Roman" w:cs="Times New Roman"/>
          <w:i/>
          <w:iCs/>
        </w:rPr>
        <w:t>Journal of Marriage and Family</w:t>
      </w:r>
      <w:r w:rsidRPr="00640179">
        <w:rPr>
          <w:rFonts w:ascii="Times New Roman" w:hAnsi="Times New Roman" w:cs="Times New Roman"/>
        </w:rPr>
        <w:t xml:space="preserve">, </w:t>
      </w:r>
      <w:hyperlink r:id="rId6" w:history="1">
        <w:r w:rsidR="007E2E8A" w:rsidRPr="00384217">
          <w:rPr>
            <w:rStyle w:val="Hyperlink"/>
            <w:rFonts w:ascii="Times New Roman" w:hAnsi="Times New Roman" w:cs="Times New Roman"/>
          </w:rPr>
          <w:t>https://doi.org/10.1111/jomf.70005</w:t>
        </w:r>
      </w:hyperlink>
    </w:p>
    <w:p w14:paraId="33CCF2B8" w14:textId="0C09B858" w:rsidR="00384217" w:rsidRPr="00384217" w:rsidRDefault="00384217" w:rsidP="00384217">
      <w:pPr>
        <w:rPr>
          <w:rFonts w:ascii="Times New Roman" w:hAnsi="Times New Roman" w:cs="Times New Roman"/>
          <w:lang w:val="en-US"/>
        </w:rPr>
      </w:pPr>
      <w:proofErr w:type="spellStart"/>
      <w:r w:rsidRPr="00384217">
        <w:rPr>
          <w:rFonts w:ascii="Times New Roman" w:hAnsi="Times New Roman" w:cs="Times New Roman"/>
          <w:lang w:val="es-ES"/>
        </w:rPr>
        <w:t>Rouvroye</w:t>
      </w:r>
      <w:proofErr w:type="spellEnd"/>
      <w:r w:rsidRPr="00384217">
        <w:rPr>
          <w:rFonts w:ascii="Times New Roman" w:hAnsi="Times New Roman" w:cs="Times New Roman"/>
          <w:lang w:val="es-ES"/>
        </w:rPr>
        <w:t xml:space="preserve">, L., Fischer, M., </w:t>
      </w:r>
      <w:proofErr w:type="spellStart"/>
      <w:r w:rsidRPr="00384217">
        <w:rPr>
          <w:rFonts w:ascii="Times New Roman" w:hAnsi="Times New Roman" w:cs="Times New Roman"/>
          <w:lang w:val="es-ES"/>
        </w:rPr>
        <w:t>Rampazzo</w:t>
      </w:r>
      <w:proofErr w:type="spellEnd"/>
      <w:r w:rsidRPr="00384217">
        <w:rPr>
          <w:rFonts w:ascii="Times New Roman" w:hAnsi="Times New Roman" w:cs="Times New Roman"/>
          <w:lang w:val="es-ES"/>
        </w:rPr>
        <w:t xml:space="preserve">, F., van </w:t>
      </w:r>
      <w:proofErr w:type="spellStart"/>
      <w:r w:rsidRPr="00384217">
        <w:rPr>
          <w:rFonts w:ascii="Times New Roman" w:hAnsi="Times New Roman" w:cs="Times New Roman"/>
          <w:lang w:val="es-ES"/>
        </w:rPr>
        <w:t>der</w:t>
      </w:r>
      <w:proofErr w:type="spellEnd"/>
      <w:r w:rsidRPr="0038421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84217">
        <w:rPr>
          <w:rFonts w:ascii="Times New Roman" w:hAnsi="Times New Roman" w:cs="Times New Roman"/>
          <w:lang w:val="es-ES"/>
        </w:rPr>
        <w:t>Vleuten</w:t>
      </w:r>
      <w:proofErr w:type="spellEnd"/>
      <w:r w:rsidRPr="00384217">
        <w:rPr>
          <w:rFonts w:ascii="Times New Roman" w:hAnsi="Times New Roman" w:cs="Times New Roman"/>
          <w:lang w:val="es-ES"/>
        </w:rPr>
        <w:t xml:space="preserve">, M. Fortes de Lena, F. Pao, C. de Vries, L.&amp; Jin, Y. (2025). </w:t>
      </w:r>
      <w:r w:rsidRPr="00384217">
        <w:rPr>
          <w:rFonts w:ascii="Times New Roman" w:hAnsi="Times New Roman" w:cs="Times New Roman"/>
          <w:lang w:val="en-US"/>
        </w:rPr>
        <w:t xml:space="preserve">GGS-II Wave 2 Questionnaire: User module “Sexual orientation”. Zenodo. </w:t>
      </w:r>
      <w:hyperlink r:id="rId7" w:history="1">
        <w:r w:rsidRPr="00384217">
          <w:rPr>
            <w:rStyle w:val="Hyperlink"/>
            <w:rFonts w:ascii="Times New Roman" w:hAnsi="Times New Roman" w:cs="Times New Roman"/>
            <w:lang w:val="en-US"/>
          </w:rPr>
          <w:t>https://doi.org/10.5281/zenodo.14713579</w:t>
        </w:r>
      </w:hyperlink>
    </w:p>
    <w:p w14:paraId="638DB802" w14:textId="5B179DBA" w:rsidR="008F2FD5" w:rsidRPr="008F2FD5" w:rsidRDefault="008F2FD5" w:rsidP="008F2FD5">
      <w:pPr>
        <w:pStyle w:val="Bibliography"/>
        <w:spacing w:line="360" w:lineRule="auto"/>
        <w:rPr>
          <w:rFonts w:ascii="Times New Roman" w:hAnsi="Times New Roman" w:cs="Times New Roman"/>
          <w:lang w:val="en-US"/>
        </w:rPr>
      </w:pPr>
      <w:r w:rsidRPr="00640179">
        <w:rPr>
          <w:rFonts w:ascii="Times New Roman" w:hAnsi="Times New Roman" w:cs="Times New Roman"/>
        </w:rPr>
        <w:t xml:space="preserve">Fortes de Lena, F. (2024). ‘Their opinion counts as far as you let it’- understanding queer migration in Minas Gerais, Brazil. </w:t>
      </w:r>
      <w:proofErr w:type="spellStart"/>
      <w:r w:rsidRPr="00640179">
        <w:rPr>
          <w:rFonts w:ascii="Times New Roman" w:hAnsi="Times New Roman" w:cs="Times New Roman"/>
          <w:i/>
          <w:iCs/>
          <w:lang w:val="es-ES"/>
        </w:rPr>
        <w:t>Gender</w:t>
      </w:r>
      <w:proofErr w:type="spellEnd"/>
      <w:r w:rsidRPr="00640179">
        <w:rPr>
          <w:rFonts w:ascii="Times New Roman" w:hAnsi="Times New Roman" w:cs="Times New Roman"/>
          <w:i/>
          <w:iCs/>
          <w:lang w:val="es-ES"/>
        </w:rPr>
        <w:t>, Place &amp; Culture</w:t>
      </w:r>
      <w:r w:rsidRPr="00640179">
        <w:rPr>
          <w:rFonts w:ascii="Times New Roman" w:hAnsi="Times New Roman" w:cs="Times New Roman"/>
          <w:lang w:val="es-ES"/>
        </w:rPr>
        <w:t xml:space="preserve">, </w:t>
      </w:r>
      <w:r w:rsidRPr="00640179">
        <w:rPr>
          <w:rFonts w:ascii="Times New Roman" w:hAnsi="Times New Roman" w:cs="Times New Roman"/>
          <w:i/>
          <w:iCs/>
          <w:lang w:val="es-ES"/>
        </w:rPr>
        <w:t>31</w:t>
      </w:r>
      <w:r w:rsidRPr="00640179">
        <w:rPr>
          <w:rFonts w:ascii="Times New Roman" w:hAnsi="Times New Roman" w:cs="Times New Roman"/>
          <w:lang w:val="es-ES"/>
        </w:rPr>
        <w:t xml:space="preserve">(10), 1462–1483. </w:t>
      </w:r>
      <w:hyperlink r:id="rId8" w:history="1">
        <w:r w:rsidRPr="008F2FD5">
          <w:rPr>
            <w:rStyle w:val="Hyperlink"/>
            <w:rFonts w:ascii="Times New Roman" w:hAnsi="Times New Roman" w:cs="Times New Roman"/>
            <w:lang w:val="en-US"/>
          </w:rPr>
          <w:t>https://doi.org/10.1080/0966369X.2023.2298790</w:t>
        </w:r>
      </w:hyperlink>
    </w:p>
    <w:p w14:paraId="16E01379" w14:textId="283CDC48" w:rsidR="008F2FD5" w:rsidRPr="00DB4DFE" w:rsidRDefault="008F2FD5" w:rsidP="008F2FD5">
      <w:pPr>
        <w:pStyle w:val="Bibliography"/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DB4DFE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Fortes de Lena, F., Balian, S., Zachary, B., MacQuarrie, K.L.D. </w:t>
      </w:r>
      <w:r w:rsidRPr="00DB4DFE">
        <w:rPr>
          <w:rFonts w:ascii="Times New Roman" w:hAnsi="Times New Roman" w:cs="Times New Roman"/>
          <w:color w:val="000000" w:themeColor="text1"/>
          <w:shd w:val="clear" w:color="auto" w:fill="FFFFFF"/>
        </w:rPr>
        <w:t>DHS Survey Design: Collecting Diverse Gender and Sexuality Frequently Asked Questions</w:t>
      </w:r>
      <w:r w:rsidRPr="00DB4DFE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. Technical Report, 2024. </w:t>
      </w:r>
      <w:r w:rsidRPr="00DB4DFE">
        <w:rPr>
          <w:rFonts w:ascii="Times New Roman" w:hAnsi="Times New Roman" w:cs="Times New Roman"/>
          <w:lang w:val="es-ES_tradnl"/>
        </w:rPr>
        <w:t>DOI:</w:t>
      </w:r>
      <w:hyperlink r:id="rId9" w:tgtFrame="_blank" w:history="1">
        <w:r w:rsidRPr="00DB4DFE">
          <w:rPr>
            <w:rStyle w:val="Hyperlink"/>
            <w:rFonts w:ascii="Times New Roman" w:eastAsiaTheme="majorEastAsia" w:hAnsi="Times New Roman" w:cs="Times New Roman"/>
            <w:color w:val="000000" w:themeColor="text1"/>
            <w:bdr w:val="none" w:sz="0" w:space="0" w:color="auto" w:frame="1"/>
          </w:rPr>
          <w:t>10.13140/RG.2.2.15334.95042</w:t>
        </w:r>
      </w:hyperlink>
    </w:p>
    <w:p w14:paraId="7AC90ABE" w14:textId="40DB2E1D" w:rsidR="008F2FD5" w:rsidRPr="00DB4DFE" w:rsidRDefault="00AF0F4D" w:rsidP="00DB4DFE">
      <w:pPr>
        <w:pStyle w:val="Bibliography"/>
        <w:spacing w:line="360" w:lineRule="auto"/>
        <w:rPr>
          <w:rFonts w:ascii="Times New Roman" w:hAnsi="Times New Roman" w:cs="Times New Roman"/>
          <w:lang w:val="es-ES_tradnl"/>
        </w:rPr>
      </w:pPr>
      <w:r w:rsidRPr="00640179">
        <w:rPr>
          <w:rFonts w:ascii="Times New Roman" w:hAnsi="Times New Roman" w:cs="Times New Roman"/>
          <w:lang w:val="en-US"/>
        </w:rPr>
        <w:t xml:space="preserve">Fortes de Lena, F. (2022). </w:t>
      </w:r>
      <w:r w:rsidRPr="00640179">
        <w:rPr>
          <w:rFonts w:ascii="Times New Roman" w:hAnsi="Times New Roman" w:cs="Times New Roman"/>
        </w:rPr>
        <w:t xml:space="preserve">From urban to highly urban: Internal migration patterns of sexual minorities in Brazil. </w:t>
      </w:r>
      <w:r w:rsidRPr="00640179">
        <w:rPr>
          <w:rFonts w:ascii="Times New Roman" w:hAnsi="Times New Roman" w:cs="Times New Roman"/>
          <w:i/>
          <w:iCs/>
        </w:rPr>
        <w:t>Population, Space and Place</w:t>
      </w:r>
      <w:r w:rsidRPr="00640179">
        <w:rPr>
          <w:rFonts w:ascii="Times New Roman" w:hAnsi="Times New Roman" w:cs="Times New Roman"/>
        </w:rPr>
        <w:t>. https://doi.org/10.1002/psp.2575</w:t>
      </w:r>
    </w:p>
    <w:p w14:paraId="24CC7CCA" w14:textId="77777777" w:rsidR="00AF0F4D" w:rsidRPr="00640179" w:rsidRDefault="00AF0F4D" w:rsidP="00AF0F4D">
      <w:pPr>
        <w:pStyle w:val="Bibliography"/>
        <w:spacing w:line="360" w:lineRule="auto"/>
        <w:rPr>
          <w:rFonts w:ascii="Times New Roman" w:hAnsi="Times New Roman" w:cs="Times New Roman"/>
          <w:lang w:val="es-ES"/>
        </w:rPr>
      </w:pPr>
      <w:r w:rsidRPr="00640179">
        <w:rPr>
          <w:rFonts w:ascii="Times New Roman" w:hAnsi="Times New Roman" w:cs="Times New Roman"/>
        </w:rPr>
        <w:t xml:space="preserve">Fortes de Lena, F. (2022). Setting a research agenda on sexuality and migration in demographic studies: What emerges from the literature review. </w:t>
      </w:r>
      <w:r w:rsidRPr="00640179">
        <w:rPr>
          <w:rFonts w:ascii="Times New Roman" w:hAnsi="Times New Roman" w:cs="Times New Roman"/>
          <w:i/>
          <w:iCs/>
          <w:lang w:val="es-ES"/>
        </w:rPr>
        <w:t xml:space="preserve">Revista Brasileira de </w:t>
      </w:r>
      <w:proofErr w:type="spellStart"/>
      <w:r w:rsidRPr="00640179">
        <w:rPr>
          <w:rFonts w:ascii="Times New Roman" w:hAnsi="Times New Roman" w:cs="Times New Roman"/>
          <w:i/>
          <w:iCs/>
          <w:lang w:val="es-ES"/>
        </w:rPr>
        <w:t>Estudos</w:t>
      </w:r>
      <w:proofErr w:type="spellEnd"/>
      <w:r w:rsidRPr="00640179">
        <w:rPr>
          <w:rFonts w:ascii="Times New Roman" w:hAnsi="Times New Roman" w:cs="Times New Roman"/>
          <w:i/>
          <w:iCs/>
          <w:lang w:val="es-ES"/>
        </w:rPr>
        <w:t xml:space="preserve"> de </w:t>
      </w:r>
      <w:proofErr w:type="spellStart"/>
      <w:r w:rsidRPr="00640179">
        <w:rPr>
          <w:rFonts w:ascii="Times New Roman" w:hAnsi="Times New Roman" w:cs="Times New Roman"/>
          <w:i/>
          <w:iCs/>
          <w:lang w:val="es-ES"/>
        </w:rPr>
        <w:t>População</w:t>
      </w:r>
      <w:proofErr w:type="spellEnd"/>
      <w:r w:rsidRPr="00640179">
        <w:rPr>
          <w:rFonts w:ascii="Times New Roman" w:hAnsi="Times New Roman" w:cs="Times New Roman"/>
          <w:lang w:val="es-ES"/>
        </w:rPr>
        <w:t xml:space="preserve">, </w:t>
      </w:r>
      <w:r w:rsidRPr="00640179">
        <w:rPr>
          <w:rFonts w:ascii="Times New Roman" w:hAnsi="Times New Roman" w:cs="Times New Roman"/>
          <w:i/>
          <w:iCs/>
          <w:lang w:val="es-ES"/>
        </w:rPr>
        <w:t>39</w:t>
      </w:r>
      <w:r w:rsidRPr="00640179">
        <w:rPr>
          <w:rFonts w:ascii="Times New Roman" w:hAnsi="Times New Roman" w:cs="Times New Roman"/>
          <w:lang w:val="es-ES"/>
        </w:rPr>
        <w:t>, 1–29. http://dx.doi.org/10.20947/S0102-3098a0222</w:t>
      </w:r>
    </w:p>
    <w:p w14:paraId="3DC11A6B" w14:textId="1C9D64F6" w:rsidR="00AF0F4D" w:rsidRPr="00640179" w:rsidRDefault="00AF0F4D" w:rsidP="00AF0F4D">
      <w:pPr>
        <w:pStyle w:val="Bibliography"/>
        <w:spacing w:line="360" w:lineRule="auto"/>
        <w:rPr>
          <w:rFonts w:ascii="Times New Roman" w:hAnsi="Times New Roman" w:cs="Times New Roman"/>
          <w:lang w:val="es-ES"/>
        </w:rPr>
      </w:pPr>
      <w:r w:rsidRPr="00640179">
        <w:rPr>
          <w:rFonts w:ascii="Times New Roman" w:hAnsi="Times New Roman" w:cs="Times New Roman"/>
          <w:lang w:val="es-ES"/>
        </w:rPr>
        <w:t xml:space="preserve">Fortes de Lena, F., &amp; Oliveira, A. M. H. C. (2015). </w:t>
      </w:r>
      <w:proofErr w:type="spellStart"/>
      <w:r w:rsidRPr="00640179">
        <w:rPr>
          <w:rFonts w:ascii="Times New Roman" w:hAnsi="Times New Roman" w:cs="Times New Roman"/>
          <w:lang w:val="es-ES"/>
        </w:rPr>
        <w:t>Padrões</w:t>
      </w:r>
      <w:proofErr w:type="spellEnd"/>
      <w:r w:rsidRPr="00640179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Pr="00640179">
        <w:rPr>
          <w:rFonts w:ascii="Times New Roman" w:hAnsi="Times New Roman" w:cs="Times New Roman"/>
          <w:lang w:val="es-ES"/>
        </w:rPr>
        <w:t>seletividade</w:t>
      </w:r>
      <w:proofErr w:type="spellEnd"/>
      <w:r w:rsidRPr="00640179">
        <w:rPr>
          <w:rFonts w:ascii="Times New Roman" w:hAnsi="Times New Roman" w:cs="Times New Roman"/>
          <w:lang w:val="es-ES"/>
        </w:rPr>
        <w:t xml:space="preserve"> relacionados </w:t>
      </w:r>
      <w:proofErr w:type="spellStart"/>
      <w:r w:rsidRPr="00640179">
        <w:rPr>
          <w:rFonts w:ascii="Times New Roman" w:hAnsi="Times New Roman" w:cs="Times New Roman"/>
          <w:lang w:val="es-ES"/>
        </w:rPr>
        <w:t>aos</w:t>
      </w:r>
      <w:proofErr w:type="spellEnd"/>
      <w:r w:rsidRPr="0064017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40179">
        <w:rPr>
          <w:rFonts w:ascii="Times New Roman" w:hAnsi="Times New Roman" w:cs="Times New Roman"/>
          <w:lang w:val="es-ES"/>
        </w:rPr>
        <w:t>casais</w:t>
      </w:r>
      <w:proofErr w:type="spellEnd"/>
      <w:r w:rsidRPr="0064017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40179">
        <w:rPr>
          <w:rFonts w:ascii="Times New Roman" w:hAnsi="Times New Roman" w:cs="Times New Roman"/>
          <w:lang w:val="es-ES"/>
        </w:rPr>
        <w:t>homossexuais</w:t>
      </w:r>
      <w:proofErr w:type="spellEnd"/>
      <w:r w:rsidRPr="00640179">
        <w:rPr>
          <w:rFonts w:ascii="Times New Roman" w:hAnsi="Times New Roman" w:cs="Times New Roman"/>
          <w:lang w:val="es-ES"/>
        </w:rPr>
        <w:t xml:space="preserve"> e </w:t>
      </w:r>
      <w:proofErr w:type="spellStart"/>
      <w:r w:rsidRPr="00640179">
        <w:rPr>
          <w:rFonts w:ascii="Times New Roman" w:hAnsi="Times New Roman" w:cs="Times New Roman"/>
          <w:lang w:val="es-ES"/>
        </w:rPr>
        <w:t>heterossexuais</w:t>
      </w:r>
      <w:proofErr w:type="spellEnd"/>
      <w:r w:rsidRPr="00640179">
        <w:rPr>
          <w:rFonts w:ascii="Times New Roman" w:hAnsi="Times New Roman" w:cs="Times New Roman"/>
          <w:lang w:val="es-ES"/>
        </w:rPr>
        <w:t xml:space="preserve"> no Brasil. </w:t>
      </w:r>
      <w:r w:rsidRPr="00640179">
        <w:rPr>
          <w:rFonts w:ascii="Times New Roman" w:hAnsi="Times New Roman" w:cs="Times New Roman"/>
          <w:i/>
          <w:iCs/>
          <w:lang w:val="es-ES"/>
        </w:rPr>
        <w:t xml:space="preserve">Revista Brasileira de </w:t>
      </w:r>
      <w:proofErr w:type="spellStart"/>
      <w:r w:rsidRPr="00640179">
        <w:rPr>
          <w:rFonts w:ascii="Times New Roman" w:hAnsi="Times New Roman" w:cs="Times New Roman"/>
          <w:i/>
          <w:iCs/>
          <w:lang w:val="es-ES"/>
        </w:rPr>
        <w:t>Estudos</w:t>
      </w:r>
      <w:proofErr w:type="spellEnd"/>
      <w:r w:rsidRPr="00640179">
        <w:rPr>
          <w:rFonts w:ascii="Times New Roman" w:hAnsi="Times New Roman" w:cs="Times New Roman"/>
          <w:i/>
          <w:iCs/>
          <w:lang w:val="es-ES"/>
        </w:rPr>
        <w:t xml:space="preserve"> </w:t>
      </w:r>
      <w:r w:rsidR="00CD26F1">
        <w:rPr>
          <w:rFonts w:ascii="Times New Roman" w:hAnsi="Times New Roman" w:cs="Times New Roman"/>
          <w:i/>
          <w:iCs/>
          <w:lang w:val="es-ES"/>
        </w:rPr>
        <w:t>d</w:t>
      </w:r>
      <w:r w:rsidRPr="00640179">
        <w:rPr>
          <w:rFonts w:ascii="Times New Roman" w:hAnsi="Times New Roman" w:cs="Times New Roman"/>
          <w:i/>
          <w:iCs/>
          <w:lang w:val="es-ES"/>
        </w:rPr>
        <w:t xml:space="preserve">a </w:t>
      </w:r>
      <w:proofErr w:type="spellStart"/>
      <w:r w:rsidRPr="00640179">
        <w:rPr>
          <w:rFonts w:ascii="Times New Roman" w:hAnsi="Times New Roman" w:cs="Times New Roman"/>
          <w:i/>
          <w:iCs/>
          <w:lang w:val="es-ES"/>
        </w:rPr>
        <w:t>População</w:t>
      </w:r>
      <w:proofErr w:type="spellEnd"/>
      <w:r w:rsidRPr="00640179">
        <w:rPr>
          <w:rFonts w:ascii="Times New Roman" w:hAnsi="Times New Roman" w:cs="Times New Roman"/>
          <w:lang w:val="es-ES"/>
        </w:rPr>
        <w:t xml:space="preserve">, </w:t>
      </w:r>
      <w:r w:rsidRPr="00640179">
        <w:rPr>
          <w:rFonts w:ascii="Times New Roman" w:hAnsi="Times New Roman" w:cs="Times New Roman"/>
          <w:i/>
          <w:iCs/>
          <w:lang w:val="es-ES"/>
        </w:rPr>
        <w:t>32</w:t>
      </w:r>
      <w:r w:rsidRPr="00640179">
        <w:rPr>
          <w:rFonts w:ascii="Times New Roman" w:hAnsi="Times New Roman" w:cs="Times New Roman"/>
          <w:lang w:val="es-ES"/>
        </w:rPr>
        <w:t>(1), 121–137. http://dx.doi.org/10.1590/S0102-30982015000000007</w:t>
      </w:r>
    </w:p>
    <w:p w14:paraId="25E6C96D" w14:textId="77777777" w:rsidR="00C21CE7" w:rsidRPr="00C21CE7" w:rsidRDefault="008C1733" w:rsidP="00C21CE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lastRenderedPageBreak/>
        <w:pict w14:anchorId="71E2264D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21CA2ED2" w14:textId="77777777" w:rsidR="00C21CE7" w:rsidRPr="00C21CE7" w:rsidRDefault="00C21CE7" w:rsidP="00C21C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21CE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TEACHING &amp; WORKSHOPS</w:t>
      </w:r>
    </w:p>
    <w:p w14:paraId="6472E80F" w14:textId="77777777" w:rsidR="00C21CE7" w:rsidRPr="00C21CE7" w:rsidRDefault="00C21CE7" w:rsidP="00C21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21CE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Guest Lecturer</w:t>
      </w:r>
    </w:p>
    <w:p w14:paraId="273D6303" w14:textId="77777777" w:rsidR="00C21CE7" w:rsidRPr="00C21CE7" w:rsidRDefault="00C21CE7" w:rsidP="00C21C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21CE7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Adapting Health Programs for Sexual &amp; Gender Minorities</w:t>
      </w:r>
      <w:r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Johns Hopkins University (July 2024, February 2025)</w:t>
      </w:r>
    </w:p>
    <w:p w14:paraId="790C4294" w14:textId="77777777" w:rsidR="00C21CE7" w:rsidRPr="00C21CE7" w:rsidRDefault="00C21CE7" w:rsidP="00C21C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21CE7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Migration and Global Processes</w:t>
      </w:r>
      <w:r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Stockholm University (2019)</w:t>
      </w:r>
    </w:p>
    <w:p w14:paraId="66631575" w14:textId="2981B97D" w:rsidR="00C21CE7" w:rsidRPr="0020219F" w:rsidRDefault="00C21CE7" w:rsidP="00C21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</w:pPr>
      <w:r w:rsidRPr="0020219F"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  <w:t>Workshop</w:t>
      </w:r>
      <w:r w:rsidR="00AF0F4D" w:rsidRPr="0020219F">
        <w:rPr>
          <w:rFonts w:ascii="Times New Roman" w:eastAsia="Times New Roman" w:hAnsi="Times New Roman" w:cs="Times New Roman"/>
          <w:b/>
          <w:bCs/>
          <w:kern w:val="0"/>
          <w:lang w:val="en-US" w:eastAsia="en-GB"/>
          <w14:ligatures w14:val="none"/>
        </w:rPr>
        <w:t>s &amp; Courses</w:t>
      </w:r>
    </w:p>
    <w:p w14:paraId="0731410A" w14:textId="313E1B93" w:rsidR="00AF0F4D" w:rsidRPr="00AF0F4D" w:rsidRDefault="00AF0F4D" w:rsidP="00AF0F4D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lang w:val="en-US" w:eastAsia="en-GB"/>
          <w14:ligatures w14:val="none"/>
        </w:rPr>
      </w:pPr>
      <w:r w:rsidRPr="00AF0F4D">
        <w:rPr>
          <w:rFonts w:ascii="Times New Roman" w:eastAsia="Times New Roman" w:hAnsi="Times New Roman" w:cs="Times New Roman"/>
          <w:i/>
          <w:iCs/>
          <w:kern w:val="0"/>
          <w:lang w:val="en-US" w:eastAsia="en-GB"/>
          <w14:ligatures w14:val="none"/>
        </w:rPr>
        <w:t>Queering Demography: A Critical Overview of Demographic Studies and Methods</w:t>
      </w:r>
      <w:r w:rsidR="002E2ADB">
        <w:rPr>
          <w:rFonts w:ascii="Times New Roman" w:eastAsia="Times New Roman" w:hAnsi="Times New Roman" w:cs="Times New Roman"/>
          <w:i/>
          <w:iCs/>
          <w:kern w:val="0"/>
          <w:lang w:val="en-US" w:eastAsia="en-GB"/>
          <w14:ligatures w14:val="none"/>
        </w:rPr>
        <w:t xml:space="preserve">, </w:t>
      </w:r>
      <w:r w:rsidR="002E2ADB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Barcelona Four Seasons School of Demography, </w:t>
      </w:r>
      <w:r w:rsidR="00A94EBE"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Summer 2024 and Autumn 2025. </w:t>
      </w:r>
    </w:p>
    <w:p w14:paraId="023B26B7" w14:textId="77777777" w:rsidR="00C21CE7" w:rsidRPr="00C21CE7" w:rsidRDefault="00C21CE7" w:rsidP="00C21C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21CE7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Queering Demography: An Introduction to LGBTQ Population Studies</w:t>
      </w:r>
      <w:r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PAA Annual Meeting, Washington D.C. (April 2025)</w:t>
      </w:r>
    </w:p>
    <w:p w14:paraId="3248DB9A" w14:textId="77777777" w:rsidR="00C21CE7" w:rsidRPr="00C21CE7" w:rsidRDefault="008C1733" w:rsidP="00C21CE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0BE456E8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301D615D" w14:textId="77777777" w:rsidR="00C21CE7" w:rsidRPr="00C21CE7" w:rsidRDefault="00C21CE7" w:rsidP="00C21C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21CE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CONFERENCE PRESENTATIONS (SELECTED)</w:t>
      </w:r>
    </w:p>
    <w:p w14:paraId="722D0306" w14:textId="77777777" w:rsidR="00C21CE7" w:rsidRPr="00C21CE7" w:rsidRDefault="00C21CE7" w:rsidP="00C21C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21CE7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Same-Sex Couples in Latin America: What Do We Know So Far?</w:t>
      </w:r>
      <w:r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International Conference on Same-Sex Couples, France (2021).</w:t>
      </w:r>
    </w:p>
    <w:p w14:paraId="43DA0001" w14:textId="77777777" w:rsidR="00C21CE7" w:rsidRPr="00C21CE7" w:rsidRDefault="00C21CE7" w:rsidP="00C21C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21CE7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Are We Comparing Apples and Oranges? Same-Sex Couples and Sexual Orientation in the Americas.</w:t>
      </w:r>
      <w:r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PAA Annual Meeting, Washington D.C. (2025).</w:t>
      </w:r>
    </w:p>
    <w:p w14:paraId="1D3F05C0" w14:textId="77777777" w:rsidR="00C21CE7" w:rsidRPr="00C21CE7" w:rsidRDefault="008C1733" w:rsidP="00C21CE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51E6AA38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15CC52FF" w14:textId="77777777" w:rsidR="00C21CE7" w:rsidRPr="00C21CE7" w:rsidRDefault="00C21CE7" w:rsidP="00C21C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21CE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PROFESSIONAL AFFILIATIONS</w:t>
      </w:r>
    </w:p>
    <w:p w14:paraId="5A98B59C" w14:textId="77777777" w:rsidR="00C21CE7" w:rsidRPr="00C21CE7" w:rsidRDefault="00C21CE7" w:rsidP="00C21C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Population Association of America (PAA)</w:t>
      </w:r>
    </w:p>
    <w:p w14:paraId="2F7C0B9F" w14:textId="77777777" w:rsidR="00C21CE7" w:rsidRPr="00C21CE7" w:rsidRDefault="00C21CE7" w:rsidP="00C21C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International Union for the Scientific Study of Population (IUSSP)</w:t>
      </w:r>
    </w:p>
    <w:p w14:paraId="44D6A675" w14:textId="77777777" w:rsidR="00C21CE7" w:rsidRPr="00C21CE7" w:rsidRDefault="00C21CE7" w:rsidP="00C21C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European Association for Population Studies (EAPS)</w:t>
      </w:r>
    </w:p>
    <w:p w14:paraId="79BCAC38" w14:textId="77777777" w:rsidR="00C21CE7" w:rsidRDefault="00C21CE7" w:rsidP="00C21C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Asociación Latinoamericano de Población (ALAP)</w:t>
      </w:r>
    </w:p>
    <w:p w14:paraId="64B3D4D4" w14:textId="6EA5747E" w:rsidR="004F1FEB" w:rsidRPr="00C21CE7" w:rsidRDefault="004F1FEB" w:rsidP="00C21C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F1FE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European Consortium for Sociological Research (ECSR)</w:t>
      </w:r>
    </w:p>
    <w:p w14:paraId="5627D8C1" w14:textId="77777777" w:rsidR="00C21CE7" w:rsidRPr="00C21CE7" w:rsidRDefault="008C1733" w:rsidP="00C21CE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191CF911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51B33A0E" w14:textId="77777777" w:rsidR="00C21CE7" w:rsidRPr="00C21CE7" w:rsidRDefault="00C21CE7" w:rsidP="00C21C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21CE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LANGUAGES</w:t>
      </w:r>
    </w:p>
    <w:p w14:paraId="63C71209" w14:textId="77777777" w:rsidR="00C21CE7" w:rsidRPr="00C21CE7" w:rsidRDefault="00C21CE7" w:rsidP="00C21C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Portuguese (Native)</w:t>
      </w:r>
    </w:p>
    <w:p w14:paraId="670BD323" w14:textId="77777777" w:rsidR="00C21CE7" w:rsidRPr="00C21CE7" w:rsidRDefault="00C21CE7" w:rsidP="00C21C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English (Fluent)</w:t>
      </w:r>
    </w:p>
    <w:p w14:paraId="4BAFC6D2" w14:textId="578F33DC" w:rsidR="00C21CE7" w:rsidRPr="00C21CE7" w:rsidRDefault="00C21CE7" w:rsidP="00C21C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Spanish (</w:t>
      </w:r>
      <w:r w:rsidR="00DE3ED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Fluent</w:t>
      </w:r>
      <w:r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)</w:t>
      </w:r>
    </w:p>
    <w:p w14:paraId="316B4FB7" w14:textId="77777777" w:rsidR="00C21CE7" w:rsidRPr="00C21CE7" w:rsidRDefault="008C1733" w:rsidP="00C21CE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078BC909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7CDDE8C2" w14:textId="77777777" w:rsidR="00C21CE7" w:rsidRPr="00C21CE7" w:rsidRDefault="00C21CE7" w:rsidP="00C21C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21CE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SKILLS</w:t>
      </w:r>
    </w:p>
    <w:p w14:paraId="68374D0A" w14:textId="5D36F28E" w:rsidR="00C21CE7" w:rsidRPr="00C21CE7" w:rsidRDefault="00C21CE7" w:rsidP="00C21C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>Statistical analysis (Stata,</w:t>
      </w:r>
      <w:r w:rsidR="00DE3ED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R, </w:t>
      </w:r>
      <w:r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SPSS)</w:t>
      </w:r>
    </w:p>
    <w:p w14:paraId="2C936E7F" w14:textId="77777777" w:rsidR="00C21CE7" w:rsidRPr="00C21CE7" w:rsidRDefault="00C21CE7" w:rsidP="00C21C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Policy analysis and research consulting</w:t>
      </w:r>
    </w:p>
    <w:p w14:paraId="2F02CD43" w14:textId="77777777" w:rsidR="00C21CE7" w:rsidRPr="00C21CE7" w:rsidRDefault="00C21CE7" w:rsidP="00C21C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Survey design and qualitative research</w:t>
      </w:r>
    </w:p>
    <w:p w14:paraId="198955FD" w14:textId="77777777" w:rsidR="00C21CE7" w:rsidRPr="00C21CE7" w:rsidRDefault="00C21CE7" w:rsidP="00C21C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Academic writing and public speaking</w:t>
      </w:r>
    </w:p>
    <w:p w14:paraId="44B48BCC" w14:textId="77777777" w:rsidR="00C21CE7" w:rsidRPr="00C21CE7" w:rsidRDefault="008C1733" w:rsidP="00C21CE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18AC192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5D63F67C" w14:textId="77777777" w:rsidR="00C21CE7" w:rsidRPr="00C21CE7" w:rsidRDefault="00C21CE7" w:rsidP="00C21C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C21CE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MEDIA COVERAGE (SELECTED)</w:t>
      </w:r>
    </w:p>
    <w:p w14:paraId="5EF3EA08" w14:textId="77777777" w:rsidR="00C21CE7" w:rsidRPr="00C21CE7" w:rsidRDefault="00C21CE7" w:rsidP="00C21C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21CE7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"Gay, Trans Brazilians Pummeled by Coronavirus Economic Crises"</w:t>
      </w:r>
      <w:r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Reuters, 2020.</w:t>
      </w:r>
    </w:p>
    <w:p w14:paraId="04B80506" w14:textId="371A5E9F" w:rsidR="00C21CE7" w:rsidRPr="004F1FEB" w:rsidRDefault="00C21CE7" w:rsidP="004F1FE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21CE7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"Pandemic Worsens Mental Health and Unemployment Among LGBTQ+ Communities"</w:t>
      </w:r>
      <w:r w:rsidRPr="00C21CE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O Tempo, 2020.</w:t>
      </w:r>
    </w:p>
    <w:sectPr w:rsidR="00C21CE7" w:rsidRPr="004F1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42A3"/>
    <w:multiLevelType w:val="multilevel"/>
    <w:tmpl w:val="5F38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62F98"/>
    <w:multiLevelType w:val="multilevel"/>
    <w:tmpl w:val="1F4E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91A90"/>
    <w:multiLevelType w:val="multilevel"/>
    <w:tmpl w:val="69E6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A1B7E"/>
    <w:multiLevelType w:val="multilevel"/>
    <w:tmpl w:val="B27E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8876DF"/>
    <w:multiLevelType w:val="multilevel"/>
    <w:tmpl w:val="1718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974140"/>
    <w:multiLevelType w:val="multilevel"/>
    <w:tmpl w:val="0E2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FC3F0F"/>
    <w:multiLevelType w:val="hybridMultilevel"/>
    <w:tmpl w:val="AFF0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05A21"/>
    <w:multiLevelType w:val="multilevel"/>
    <w:tmpl w:val="D0D4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22118F"/>
    <w:multiLevelType w:val="multilevel"/>
    <w:tmpl w:val="8C1A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F52CE4"/>
    <w:multiLevelType w:val="multilevel"/>
    <w:tmpl w:val="E342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3639CC"/>
    <w:multiLevelType w:val="multilevel"/>
    <w:tmpl w:val="123A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823C5D"/>
    <w:multiLevelType w:val="multilevel"/>
    <w:tmpl w:val="DBEC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7E70DA"/>
    <w:multiLevelType w:val="multilevel"/>
    <w:tmpl w:val="389A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173163"/>
    <w:multiLevelType w:val="multilevel"/>
    <w:tmpl w:val="9BC2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7F3EAB"/>
    <w:multiLevelType w:val="multilevel"/>
    <w:tmpl w:val="CBE4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9144742">
    <w:abstractNumId w:val="2"/>
  </w:num>
  <w:num w:numId="2" w16cid:durableId="2004818072">
    <w:abstractNumId w:val="0"/>
  </w:num>
  <w:num w:numId="3" w16cid:durableId="976912185">
    <w:abstractNumId w:val="3"/>
  </w:num>
  <w:num w:numId="4" w16cid:durableId="974725988">
    <w:abstractNumId w:val="14"/>
  </w:num>
  <w:num w:numId="5" w16cid:durableId="574357546">
    <w:abstractNumId w:val="10"/>
  </w:num>
  <w:num w:numId="6" w16cid:durableId="1947157675">
    <w:abstractNumId w:val="13"/>
  </w:num>
  <w:num w:numId="7" w16cid:durableId="1254125201">
    <w:abstractNumId w:val="4"/>
  </w:num>
  <w:num w:numId="8" w16cid:durableId="1510681741">
    <w:abstractNumId w:val="11"/>
  </w:num>
  <w:num w:numId="9" w16cid:durableId="444233956">
    <w:abstractNumId w:val="9"/>
  </w:num>
  <w:num w:numId="10" w16cid:durableId="571238408">
    <w:abstractNumId w:val="1"/>
  </w:num>
  <w:num w:numId="11" w16cid:durableId="465438528">
    <w:abstractNumId w:val="7"/>
  </w:num>
  <w:num w:numId="12" w16cid:durableId="1863980092">
    <w:abstractNumId w:val="8"/>
  </w:num>
  <w:num w:numId="13" w16cid:durableId="892959519">
    <w:abstractNumId w:val="12"/>
  </w:num>
  <w:num w:numId="14" w16cid:durableId="206449751">
    <w:abstractNumId w:val="6"/>
  </w:num>
  <w:num w:numId="15" w16cid:durableId="1879464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E7"/>
    <w:rsid w:val="000677F7"/>
    <w:rsid w:val="00090772"/>
    <w:rsid w:val="001C6DD1"/>
    <w:rsid w:val="001E4E5A"/>
    <w:rsid w:val="0020219F"/>
    <w:rsid w:val="00245CFE"/>
    <w:rsid w:val="002E2ADB"/>
    <w:rsid w:val="00384217"/>
    <w:rsid w:val="003D0C89"/>
    <w:rsid w:val="00494650"/>
    <w:rsid w:val="004C4C5D"/>
    <w:rsid w:val="004F1FEB"/>
    <w:rsid w:val="005D4C9D"/>
    <w:rsid w:val="00735C0C"/>
    <w:rsid w:val="00756C1D"/>
    <w:rsid w:val="007B3F66"/>
    <w:rsid w:val="007E2E8A"/>
    <w:rsid w:val="007F0D95"/>
    <w:rsid w:val="008C1733"/>
    <w:rsid w:val="008F2FD5"/>
    <w:rsid w:val="009522F0"/>
    <w:rsid w:val="00A94EBE"/>
    <w:rsid w:val="00AF0F4D"/>
    <w:rsid w:val="00B85362"/>
    <w:rsid w:val="00BD0399"/>
    <w:rsid w:val="00C21CE7"/>
    <w:rsid w:val="00CD26F1"/>
    <w:rsid w:val="00D9736F"/>
    <w:rsid w:val="00DB4DFE"/>
    <w:rsid w:val="00DE3ED7"/>
    <w:rsid w:val="00E8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DE1EB"/>
  <w15:chartTrackingRefBased/>
  <w15:docId w15:val="{23A2F6D4-E131-F141-809A-658D416C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1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C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C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C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C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21C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C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C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C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C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C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C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1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1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1C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1C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1C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C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1CE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21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21CE7"/>
    <w:rPr>
      <w:b/>
      <w:bCs/>
    </w:rPr>
  </w:style>
  <w:style w:type="character" w:styleId="Hyperlink">
    <w:name w:val="Hyperlink"/>
    <w:basedOn w:val="DefaultParagraphFont"/>
    <w:uiPriority w:val="99"/>
    <w:unhideWhenUsed/>
    <w:rsid w:val="00C21CE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21CE7"/>
    <w:rPr>
      <w:i/>
      <w:iCs/>
    </w:rPr>
  </w:style>
  <w:style w:type="paragraph" w:styleId="Bibliography">
    <w:name w:val="Bibliography"/>
    <w:basedOn w:val="Normal"/>
    <w:next w:val="Normal"/>
    <w:uiPriority w:val="37"/>
    <w:unhideWhenUsed/>
    <w:rsid w:val="00AF0F4D"/>
  </w:style>
  <w:style w:type="character" w:styleId="UnresolvedMention">
    <w:name w:val="Unresolved Mention"/>
    <w:basedOn w:val="DefaultParagraphFont"/>
    <w:uiPriority w:val="99"/>
    <w:semiHidden/>
    <w:unhideWhenUsed/>
    <w:rsid w:val="007E2E8A"/>
    <w:rPr>
      <w:color w:val="605E5C"/>
      <w:shd w:val="clear" w:color="auto" w:fill="E1DFDD"/>
    </w:rPr>
  </w:style>
  <w:style w:type="paragraph" w:customStyle="1" w:styleId="nova-legacy-e-listitem">
    <w:name w:val="nova-legacy-e-list__item"/>
    <w:basedOn w:val="Normal"/>
    <w:rsid w:val="008F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F2FD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966369X.2023.22987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5281/zenodo.14713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11/jomf.7000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rcid.org/0000-0001-6325-668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3140/RG.2.2.15334.950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Fernanda Fortes de Lena</cp:lastModifiedBy>
  <cp:revision>16</cp:revision>
  <dcterms:created xsi:type="dcterms:W3CDTF">2025-07-01T09:27:00Z</dcterms:created>
  <dcterms:modified xsi:type="dcterms:W3CDTF">2025-07-03T14:01:00Z</dcterms:modified>
</cp:coreProperties>
</file>